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F" w:rsidRPr="00FC4063" w:rsidRDefault="00B01F4F" w:rsidP="00B01F4F">
      <w:pPr>
        <w:pStyle w:val="1"/>
        <w:rPr>
          <w:b/>
          <w:sz w:val="40"/>
        </w:rPr>
      </w:pPr>
      <w:r w:rsidRPr="00FC4063">
        <w:rPr>
          <w:rFonts w:ascii="標楷體" w:hAnsi="標楷體" w:hint="eastAsia"/>
          <w:b/>
          <w:spacing w:val="-10"/>
          <w:sz w:val="40"/>
        </w:rPr>
        <w:t>「虛擬貨幣交易有效監控及監理-從FTX事件談起」在職進修</w:t>
      </w:r>
    </w:p>
    <w:p w:rsidR="00B01F4F" w:rsidRPr="002C550C" w:rsidRDefault="00B01F4F" w:rsidP="00B01F4F">
      <w:pPr>
        <w:pStyle w:val="2"/>
        <w:adjustRightInd w:val="0"/>
        <w:snapToGrid w:val="0"/>
        <w:spacing w:line="400" w:lineRule="exact"/>
        <w:ind w:left="1364" w:hangingChars="487" w:hanging="1364"/>
        <w:jc w:val="both"/>
      </w:pPr>
    </w:p>
    <w:p w:rsidR="00B01F4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ind w:left="709" w:hanging="709"/>
        <w:jc w:val="both"/>
      </w:pPr>
      <w:r>
        <w:rPr>
          <w:rFonts w:hint="eastAsia"/>
        </w:rPr>
        <w:t>緣</w:t>
      </w:r>
      <w:r>
        <w:rPr>
          <w:rFonts w:hint="eastAsia"/>
        </w:rPr>
        <w:t xml:space="preserve">    </w:t>
      </w:r>
      <w:r>
        <w:rPr>
          <w:rFonts w:hint="eastAsia"/>
        </w:rPr>
        <w:t>起：近期</w:t>
      </w:r>
      <w:r>
        <w:rPr>
          <w:rFonts w:hint="eastAsia"/>
        </w:rPr>
        <w:t>FTX</w:t>
      </w:r>
      <w:r>
        <w:rPr>
          <w:rFonts w:hint="eastAsia"/>
        </w:rPr>
        <w:t>破產事件引發虛擬貨幣市場許多後續效應，突顯虛擬貨幣在監控及監理方面的重要性。本次主題將從</w:t>
      </w:r>
      <w:r>
        <w:rPr>
          <w:rFonts w:hint="eastAsia"/>
        </w:rPr>
        <w:t>FTX</w:t>
      </w:r>
      <w:r>
        <w:rPr>
          <w:rFonts w:hint="eastAsia"/>
        </w:rPr>
        <w:t>事件談起，並介紹台灣目前虛擬貨幣的法規及監理架構，進一步從實務的角度討論未來主管機關、金融機構及市場應如何進行有效監控。</w:t>
      </w:r>
    </w:p>
    <w:p w:rsidR="00B01F4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jc w:val="both"/>
      </w:pPr>
      <w:r w:rsidRPr="004763DF"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辦</w:t>
      </w:r>
      <w:r w:rsidRPr="004763DF">
        <w:rPr>
          <w:rFonts w:hint="eastAsia"/>
        </w:rPr>
        <w:t>：</w:t>
      </w:r>
      <w:r>
        <w:rPr>
          <w:rFonts w:hint="eastAsia"/>
        </w:rPr>
        <w:t>全國律師聯合</w:t>
      </w:r>
      <w:r w:rsidRPr="008A6E6C">
        <w:rPr>
          <w:rFonts w:hint="eastAsia"/>
        </w:rPr>
        <w:t>會洗錢及資恐防制法委員會</w:t>
      </w:r>
    </w:p>
    <w:p w:rsidR="00B01F4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jc w:val="both"/>
      </w:pPr>
      <w:r w:rsidRPr="004763DF">
        <w:rPr>
          <w:rFonts w:hint="eastAsia"/>
        </w:rPr>
        <w:t>時</w:t>
      </w:r>
      <w:r>
        <w:rPr>
          <w:rFonts w:hint="eastAsia"/>
        </w:rPr>
        <w:t xml:space="preserve">    </w:t>
      </w:r>
      <w:r w:rsidRPr="004763DF">
        <w:rPr>
          <w:rFonts w:hint="eastAsia"/>
        </w:rPr>
        <w:t>間：</w:t>
      </w:r>
      <w:r w:rsidRPr="004763DF">
        <w:rPr>
          <w:rFonts w:hint="eastAsia"/>
        </w:rPr>
        <w:t>1</w:t>
      </w:r>
      <w:r w:rsidRPr="004763DF">
        <w:t>11</w:t>
      </w:r>
      <w:r w:rsidRPr="004763DF">
        <w:rPr>
          <w:rFonts w:hint="eastAsia"/>
        </w:rPr>
        <w:t>年</w:t>
      </w:r>
      <w:r w:rsidRPr="004763DF">
        <w:rPr>
          <w:rFonts w:hint="eastAsia"/>
        </w:rPr>
        <w:t>1</w:t>
      </w:r>
      <w:r>
        <w:rPr>
          <w:rFonts w:hint="eastAsia"/>
        </w:rPr>
        <w:t>2</w:t>
      </w:r>
      <w:r w:rsidRPr="004763DF">
        <w:rPr>
          <w:rFonts w:hint="eastAsia"/>
        </w:rPr>
        <w:t>月</w:t>
      </w:r>
      <w:r w:rsidRPr="004763DF">
        <w:rPr>
          <w:rFonts w:hint="eastAsia"/>
        </w:rPr>
        <w:t>1</w:t>
      </w:r>
      <w:r>
        <w:rPr>
          <w:rFonts w:hint="eastAsia"/>
        </w:rPr>
        <w:t>6</w:t>
      </w:r>
      <w:r w:rsidRPr="004763DF">
        <w:rPr>
          <w:rFonts w:hint="eastAsia"/>
        </w:rPr>
        <w:t>日（</w:t>
      </w:r>
      <w:r w:rsidRPr="009A5D68">
        <w:rPr>
          <w:rFonts w:hint="eastAsia"/>
        </w:rPr>
        <w:t>星期</w:t>
      </w:r>
      <w:r>
        <w:rPr>
          <w:rFonts w:hint="eastAsia"/>
        </w:rPr>
        <w:t>五）上</w:t>
      </w:r>
      <w:r w:rsidRPr="004763DF">
        <w:rPr>
          <w:rFonts w:hint="eastAsia"/>
        </w:rPr>
        <w:t>午</w:t>
      </w:r>
      <w:r w:rsidRPr="004763DF">
        <w:rPr>
          <w:rFonts w:hint="eastAsia"/>
        </w:rPr>
        <w:t>1</w:t>
      </w:r>
      <w:r>
        <w:rPr>
          <w:rFonts w:hint="eastAsia"/>
        </w:rPr>
        <w:t>0</w:t>
      </w:r>
      <w:r w:rsidRPr="004763DF">
        <w:rPr>
          <w:rFonts w:hint="eastAsia"/>
        </w:rPr>
        <w:t>:00</w:t>
      </w:r>
      <w:r w:rsidRPr="004763DF">
        <w:rPr>
          <w:rFonts w:hint="eastAsia"/>
        </w:rPr>
        <w:t>至</w:t>
      </w:r>
      <w:r w:rsidRPr="004763DF">
        <w:rPr>
          <w:rFonts w:hint="eastAsia"/>
        </w:rPr>
        <w:t>1</w:t>
      </w:r>
      <w:r>
        <w:rPr>
          <w:rFonts w:hint="eastAsia"/>
        </w:rPr>
        <w:t>2</w:t>
      </w:r>
      <w:r w:rsidRPr="004763DF">
        <w:rPr>
          <w:rFonts w:hint="eastAsia"/>
        </w:rPr>
        <w:t>:</w:t>
      </w:r>
      <w:r w:rsidRPr="004763DF">
        <w:t>0</w:t>
      </w:r>
      <w:r w:rsidRPr="004763DF">
        <w:rPr>
          <w:rFonts w:hint="eastAsia"/>
        </w:rPr>
        <w:t>0</w:t>
      </w:r>
      <w:r w:rsidRPr="004763DF">
        <w:rPr>
          <w:rFonts w:hint="eastAsia"/>
        </w:rPr>
        <w:t>止</w:t>
      </w:r>
    </w:p>
    <w:p w:rsidR="00B01F4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jc w:val="both"/>
      </w:pPr>
      <w:r w:rsidRPr="004763DF">
        <w:rPr>
          <w:rFonts w:hint="eastAsia"/>
        </w:rPr>
        <w:t>地</w:t>
      </w:r>
      <w:r>
        <w:rPr>
          <w:rFonts w:hint="eastAsia"/>
        </w:rPr>
        <w:t xml:space="preserve">    </w:t>
      </w:r>
      <w:r w:rsidRPr="004763DF">
        <w:rPr>
          <w:rFonts w:hint="eastAsia"/>
        </w:rPr>
        <w:t>點：</w:t>
      </w:r>
      <w:r w:rsidRPr="00FC4063">
        <w:rPr>
          <w:rFonts w:hint="eastAsia"/>
        </w:rPr>
        <w:t>採線上方式</w:t>
      </w:r>
      <w:r>
        <w:rPr>
          <w:rFonts w:hint="eastAsia"/>
        </w:rPr>
        <w:t>進行，</w:t>
      </w:r>
      <w:r w:rsidRPr="00B01F4F">
        <w:rPr>
          <w:rFonts w:hint="eastAsia"/>
        </w:rPr>
        <w:t>會議連結</w:t>
      </w:r>
      <w:r w:rsidRPr="00B01F4F">
        <w:rPr>
          <w:rFonts w:hint="eastAsia"/>
        </w:rPr>
        <w:t>(Google Meet)</w:t>
      </w:r>
      <w:r w:rsidRPr="00B01F4F">
        <w:rPr>
          <w:rFonts w:hint="eastAsia"/>
        </w:rPr>
        <w:t>另行提供。</w:t>
      </w:r>
    </w:p>
    <w:p w:rsidR="00B01F4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jc w:val="both"/>
      </w:pPr>
      <w:r w:rsidRPr="004763DF">
        <w:rPr>
          <w:rFonts w:hint="eastAsia"/>
        </w:rPr>
        <w:t>參加對象：</w:t>
      </w:r>
      <w:bookmarkStart w:id="0" w:name="_Hlk96353713"/>
      <w:r>
        <w:rPr>
          <w:rFonts w:hint="eastAsia"/>
        </w:rPr>
        <w:t>全國律師聯合</w:t>
      </w:r>
      <w:r w:rsidRPr="004763DF">
        <w:rPr>
          <w:rFonts w:hint="eastAsia"/>
        </w:rPr>
        <w:t>會個人會員</w:t>
      </w:r>
      <w:bookmarkEnd w:id="0"/>
    </w:p>
    <w:p w:rsidR="00B01F4F" w:rsidRPr="004763DF" w:rsidRDefault="00B01F4F" w:rsidP="00B01F4F">
      <w:pPr>
        <w:pStyle w:val="2"/>
        <w:numPr>
          <w:ilvl w:val="0"/>
          <w:numId w:val="2"/>
        </w:numPr>
        <w:adjustRightInd w:val="0"/>
        <w:snapToGrid w:val="0"/>
        <w:spacing w:line="400" w:lineRule="exact"/>
        <w:jc w:val="both"/>
      </w:pPr>
      <w:r w:rsidRPr="004763DF">
        <w:rPr>
          <w:rFonts w:hint="eastAsia"/>
        </w:rPr>
        <w:t>議</w:t>
      </w:r>
      <w:r>
        <w:rPr>
          <w:rFonts w:hint="eastAsia"/>
        </w:rPr>
        <w:t xml:space="preserve">    </w:t>
      </w:r>
      <w:r w:rsidRPr="004763DF">
        <w:rPr>
          <w:rFonts w:hint="eastAsia"/>
        </w:rPr>
        <w:t>程：</w:t>
      </w:r>
    </w:p>
    <w:tbl>
      <w:tblPr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3540"/>
        <w:gridCol w:w="4536"/>
      </w:tblGrid>
      <w:tr w:rsidR="00B01F4F" w:rsidRPr="004763DF" w:rsidTr="003D6823">
        <w:trPr>
          <w:trHeight w:val="600"/>
        </w:trPr>
        <w:tc>
          <w:tcPr>
            <w:tcW w:w="1847" w:type="dxa"/>
            <w:shd w:val="clear" w:color="auto" w:fill="FFD966"/>
            <w:vAlign w:val="center"/>
          </w:tcPr>
          <w:p w:rsidR="00B01F4F" w:rsidRPr="004763DF" w:rsidRDefault="00B01F4F" w:rsidP="003D6823">
            <w:pPr>
              <w:pStyle w:val="2"/>
              <w:jc w:val="center"/>
              <w:rPr>
                <w:b/>
                <w:lang w:bidi="he-IL"/>
              </w:rPr>
            </w:pPr>
            <w:r w:rsidRPr="004763DF">
              <w:rPr>
                <w:b/>
              </w:rPr>
              <w:t>時間</w:t>
            </w:r>
          </w:p>
        </w:tc>
        <w:tc>
          <w:tcPr>
            <w:tcW w:w="3540" w:type="dxa"/>
            <w:shd w:val="clear" w:color="auto" w:fill="FFD966"/>
            <w:vAlign w:val="center"/>
          </w:tcPr>
          <w:p w:rsidR="00B01F4F" w:rsidRPr="004763DF" w:rsidRDefault="00B01F4F" w:rsidP="003D6823">
            <w:pPr>
              <w:pStyle w:val="2"/>
              <w:jc w:val="center"/>
              <w:rPr>
                <w:b/>
              </w:rPr>
            </w:pPr>
            <w:r w:rsidRPr="004763DF">
              <w:rPr>
                <w:rFonts w:hint="eastAsia"/>
                <w:b/>
              </w:rPr>
              <w:t>主</w:t>
            </w:r>
            <w:r w:rsidRPr="004763DF">
              <w:rPr>
                <w:rFonts w:hint="eastAsia"/>
                <w:b/>
              </w:rPr>
              <w:t xml:space="preserve">     </w:t>
            </w:r>
            <w:r w:rsidRPr="004763DF">
              <w:rPr>
                <w:b/>
              </w:rPr>
              <w:t>題</w:t>
            </w:r>
          </w:p>
        </w:tc>
        <w:tc>
          <w:tcPr>
            <w:tcW w:w="4536" w:type="dxa"/>
            <w:shd w:val="clear" w:color="auto" w:fill="FFD966"/>
            <w:vAlign w:val="center"/>
          </w:tcPr>
          <w:p w:rsidR="00B01F4F" w:rsidRPr="004763DF" w:rsidRDefault="00B01F4F" w:rsidP="003D6823">
            <w:pPr>
              <w:pStyle w:val="2"/>
              <w:jc w:val="center"/>
              <w:rPr>
                <w:b/>
              </w:rPr>
            </w:pPr>
            <w:r w:rsidRPr="004763DF">
              <w:rPr>
                <w:rFonts w:hint="eastAsia"/>
                <w:b/>
              </w:rPr>
              <w:t>主持人</w:t>
            </w:r>
            <w:r>
              <w:rPr>
                <w:rFonts w:hint="eastAsia"/>
                <w:b/>
              </w:rPr>
              <w:t>／主</w:t>
            </w:r>
            <w:r w:rsidRPr="004763DF">
              <w:rPr>
                <w:rFonts w:hint="eastAsia"/>
                <w:b/>
              </w:rPr>
              <w:t>講者</w:t>
            </w:r>
          </w:p>
        </w:tc>
      </w:tr>
      <w:tr w:rsidR="00B01F4F" w:rsidRPr="004763DF" w:rsidTr="003D6823">
        <w:trPr>
          <w:trHeight w:val="724"/>
        </w:trPr>
        <w:tc>
          <w:tcPr>
            <w:tcW w:w="1847" w:type="dxa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>
              <w:rPr>
                <w:rFonts w:hint="eastAsia"/>
              </w:rPr>
              <w:t>09</w:t>
            </w:r>
            <w:r w:rsidRPr="004763DF">
              <w:t>:</w:t>
            </w:r>
            <w:r>
              <w:rPr>
                <w:rFonts w:hint="eastAsia"/>
              </w:rPr>
              <w:t>3</w:t>
            </w:r>
            <w:r w:rsidRPr="004763DF">
              <w:rPr>
                <w:rFonts w:hint="eastAsia"/>
              </w:rPr>
              <w:t>0</w:t>
            </w:r>
            <w:r w:rsidRPr="004763DF">
              <w:t>~1</w:t>
            </w:r>
            <w:r>
              <w:rPr>
                <w:rFonts w:hint="eastAsia"/>
              </w:rPr>
              <w:t>0</w:t>
            </w:r>
            <w:r w:rsidRPr="004763DF">
              <w:t>:</w:t>
            </w:r>
            <w:r>
              <w:rPr>
                <w:rFonts w:hint="eastAsia"/>
              </w:rPr>
              <w:t>0</w:t>
            </w:r>
            <w:r w:rsidRPr="004763DF">
              <w:rPr>
                <w:rFonts w:hint="eastAsia"/>
              </w:rPr>
              <w:t>0</w:t>
            </w:r>
          </w:p>
        </w:tc>
        <w:tc>
          <w:tcPr>
            <w:tcW w:w="8076" w:type="dxa"/>
            <w:gridSpan w:val="2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 w:rsidRPr="004763DF">
              <w:t>報</w:t>
            </w:r>
            <w:r>
              <w:rPr>
                <w:rFonts w:hint="eastAsia"/>
              </w:rPr>
              <w:t xml:space="preserve">      </w:t>
            </w:r>
            <w:r w:rsidRPr="004763DF">
              <w:t>到</w:t>
            </w:r>
          </w:p>
        </w:tc>
      </w:tr>
      <w:tr w:rsidR="00B01F4F" w:rsidRPr="004763DF" w:rsidTr="003D6823">
        <w:trPr>
          <w:trHeight w:val="495"/>
        </w:trPr>
        <w:tc>
          <w:tcPr>
            <w:tcW w:w="1847" w:type="dxa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 w:rsidRPr="004763DF">
              <w:t>1</w:t>
            </w:r>
            <w:r>
              <w:rPr>
                <w:rFonts w:hint="eastAsia"/>
              </w:rPr>
              <w:t>0</w:t>
            </w:r>
            <w:r w:rsidRPr="004763DF">
              <w:t>:</w:t>
            </w:r>
            <w:r>
              <w:rPr>
                <w:rFonts w:hint="eastAsia"/>
              </w:rPr>
              <w:t>0</w:t>
            </w:r>
            <w:r w:rsidRPr="004763DF">
              <w:rPr>
                <w:rFonts w:hint="eastAsia"/>
              </w:rPr>
              <w:t>0</w:t>
            </w:r>
            <w:r w:rsidRPr="004763DF">
              <w:t>~</w:t>
            </w:r>
            <w:r w:rsidRPr="004763D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4763DF"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3540" w:type="dxa"/>
            <w:vAlign w:val="center"/>
          </w:tcPr>
          <w:p w:rsidR="00B01F4F" w:rsidRPr="004763DF" w:rsidRDefault="00B01F4F" w:rsidP="003D6823">
            <w:pPr>
              <w:pStyle w:val="2"/>
            </w:pPr>
            <w:r w:rsidRPr="004763DF">
              <w:rPr>
                <w:rFonts w:hint="eastAsia"/>
              </w:rPr>
              <w:t>開場</w:t>
            </w:r>
            <w:r>
              <w:rPr>
                <w:rFonts w:hint="eastAsia"/>
              </w:rPr>
              <w:t>及介紹</w:t>
            </w:r>
          </w:p>
        </w:tc>
        <w:tc>
          <w:tcPr>
            <w:tcW w:w="4536" w:type="dxa"/>
            <w:vAlign w:val="center"/>
          </w:tcPr>
          <w:p w:rsidR="00B01F4F" w:rsidRDefault="00B01F4F" w:rsidP="003D6823">
            <w:pPr>
              <w:pStyle w:val="2"/>
              <w:adjustRightInd w:val="0"/>
              <w:snapToGrid w:val="0"/>
              <w:spacing w:line="400" w:lineRule="exact"/>
              <w:ind w:right="141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人：盧偉銘律師</w:t>
            </w:r>
          </w:p>
          <w:p w:rsidR="00B01F4F" w:rsidRPr="00D66E5D" w:rsidRDefault="00B01F4F" w:rsidP="003D6823">
            <w:pPr>
              <w:pStyle w:val="2"/>
              <w:adjustRightInd w:val="0"/>
              <w:snapToGrid w:val="0"/>
              <w:spacing w:line="400" w:lineRule="exact"/>
              <w:ind w:right="141"/>
            </w:pPr>
            <w:r>
              <w:rPr>
                <w:rFonts w:hint="eastAsia"/>
              </w:rPr>
              <w:t>(</w:t>
            </w:r>
            <w:r w:rsidRPr="00A30F60">
              <w:rPr>
                <w:rFonts w:hint="eastAsia"/>
              </w:rPr>
              <w:t>全國律師聯合會</w:t>
            </w:r>
            <w:r w:rsidRPr="00BC15FC">
              <w:rPr>
                <w:rFonts w:ascii="標楷體" w:hAnsi="標楷體" w:hint="eastAsia"/>
                <w:color w:val="000000"/>
              </w:rPr>
              <w:t>洗錢及資恐防制法委員會</w:t>
            </w:r>
            <w:r>
              <w:rPr>
                <w:rFonts w:ascii="標楷體" w:hAnsi="標楷體" w:hint="eastAsia"/>
                <w:color w:val="000000"/>
              </w:rPr>
              <w:t>委員</w:t>
            </w:r>
            <w:r>
              <w:rPr>
                <w:rFonts w:hint="eastAsia"/>
              </w:rPr>
              <w:t>)</w:t>
            </w:r>
          </w:p>
        </w:tc>
      </w:tr>
      <w:tr w:rsidR="00B01F4F" w:rsidRPr="004763DF" w:rsidTr="003D6823">
        <w:trPr>
          <w:trHeight w:val="893"/>
        </w:trPr>
        <w:tc>
          <w:tcPr>
            <w:tcW w:w="1847" w:type="dxa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 w:rsidRPr="004763DF">
              <w:t>1</w:t>
            </w:r>
            <w:r>
              <w:rPr>
                <w:rFonts w:hint="eastAsia"/>
              </w:rPr>
              <w:t>0</w:t>
            </w:r>
            <w:r w:rsidRPr="004763DF">
              <w:t>:</w:t>
            </w:r>
            <w:r>
              <w:rPr>
                <w:rFonts w:hint="eastAsia"/>
              </w:rPr>
              <w:t>05</w:t>
            </w:r>
            <w:r w:rsidRPr="004763DF">
              <w:t>~1</w:t>
            </w:r>
            <w:r>
              <w:rPr>
                <w:rFonts w:hint="eastAsia"/>
              </w:rPr>
              <w:t>1</w:t>
            </w:r>
            <w:r w:rsidRPr="004763DF">
              <w:t>:</w:t>
            </w:r>
            <w:r>
              <w:rPr>
                <w:rFonts w:hint="eastAsia"/>
              </w:rPr>
              <w:t>5</w:t>
            </w:r>
            <w:r w:rsidRPr="004763DF">
              <w:rPr>
                <w:rFonts w:hint="eastAsia"/>
              </w:rPr>
              <w:t>0</w:t>
            </w:r>
          </w:p>
        </w:tc>
        <w:tc>
          <w:tcPr>
            <w:tcW w:w="3540" w:type="dxa"/>
            <w:vAlign w:val="center"/>
          </w:tcPr>
          <w:p w:rsidR="00B01F4F" w:rsidRPr="004763DF" w:rsidRDefault="00B01F4F" w:rsidP="003D6823">
            <w:pPr>
              <w:pStyle w:val="2"/>
            </w:pPr>
            <w:r w:rsidRPr="00D66E5D">
              <w:rPr>
                <w:rFonts w:hint="eastAsia"/>
              </w:rPr>
              <w:t>「虛擬貨幣交易有效監控及監理</w:t>
            </w:r>
            <w:r w:rsidRPr="00D66E5D">
              <w:rPr>
                <w:rFonts w:hint="eastAsia"/>
              </w:rPr>
              <w:t>-</w:t>
            </w:r>
            <w:r w:rsidRPr="00D66E5D">
              <w:rPr>
                <w:rFonts w:hint="eastAsia"/>
              </w:rPr>
              <w:t>從</w:t>
            </w:r>
            <w:r w:rsidRPr="00D66E5D">
              <w:rPr>
                <w:rFonts w:hint="eastAsia"/>
              </w:rPr>
              <w:t>FTX</w:t>
            </w:r>
            <w:r w:rsidRPr="00D66E5D">
              <w:rPr>
                <w:rFonts w:hint="eastAsia"/>
              </w:rPr>
              <w:t>事件談起」</w:t>
            </w:r>
          </w:p>
        </w:tc>
        <w:tc>
          <w:tcPr>
            <w:tcW w:w="4536" w:type="dxa"/>
            <w:vAlign w:val="center"/>
          </w:tcPr>
          <w:p w:rsidR="00B01F4F" w:rsidRPr="004763DF" w:rsidRDefault="00B01F4F" w:rsidP="003D6823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</w:pPr>
            <w:r w:rsidRPr="00C75FEA">
              <w:rPr>
                <w:rFonts w:hint="eastAsia"/>
              </w:rPr>
              <w:t>許朧方</w:t>
            </w:r>
            <w:r w:rsidRPr="00C75FEA">
              <w:rPr>
                <w:rFonts w:hint="eastAsia"/>
              </w:rPr>
              <w:t xml:space="preserve"> (Joyce Hsu)</w:t>
            </w:r>
            <w:r w:rsidRPr="00C75FEA">
              <w:rPr>
                <w:rFonts w:hint="eastAsia"/>
              </w:rPr>
              <w:t>台灣反洗錢推廣協會創辦人暨常務理事，</w:t>
            </w:r>
            <w:r w:rsidRPr="00C75FEA">
              <w:rPr>
                <w:rFonts w:hint="eastAsia"/>
              </w:rPr>
              <w:t xml:space="preserve">ACAMS </w:t>
            </w:r>
            <w:r w:rsidRPr="00C75FEA">
              <w:rPr>
                <w:rFonts w:hint="eastAsia"/>
              </w:rPr>
              <w:t>特約講師及顧問</w:t>
            </w:r>
          </w:p>
          <w:p w:rsidR="00B01F4F" w:rsidRPr="004763DF" w:rsidRDefault="00B01F4F" w:rsidP="003D6823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</w:pPr>
            <w:r w:rsidRPr="00C75FEA">
              <w:rPr>
                <w:rFonts w:hint="eastAsia"/>
              </w:rPr>
              <w:t>林秉忠</w:t>
            </w:r>
            <w:r w:rsidRPr="00C75FEA">
              <w:rPr>
                <w:rFonts w:hint="eastAsia"/>
              </w:rPr>
              <w:t xml:space="preserve"> (Jarvett Lin)</w:t>
            </w:r>
            <w:r>
              <w:rPr>
                <w:rFonts w:hint="eastAsia"/>
              </w:rPr>
              <w:t>為</w:t>
            </w:r>
            <w:r w:rsidRPr="00C75FEA">
              <w:rPr>
                <w:rFonts w:hint="eastAsia"/>
              </w:rPr>
              <w:t>國內資訊安全專家</w:t>
            </w:r>
            <w:r>
              <w:rPr>
                <w:rFonts w:hint="eastAsia"/>
              </w:rPr>
              <w:t>，目前在國際知名的虛擬貨幣交易監控公司</w:t>
            </w:r>
            <w:r>
              <w:rPr>
                <w:rFonts w:hint="eastAsia"/>
              </w:rPr>
              <w:t>(Chainalysis)</w:t>
            </w:r>
            <w:r>
              <w:rPr>
                <w:rFonts w:hint="eastAsia"/>
              </w:rPr>
              <w:t>任職。</w:t>
            </w:r>
          </w:p>
        </w:tc>
      </w:tr>
      <w:tr w:rsidR="00B01F4F" w:rsidRPr="004763DF" w:rsidTr="003D6823">
        <w:trPr>
          <w:trHeight w:val="791"/>
        </w:trPr>
        <w:tc>
          <w:tcPr>
            <w:tcW w:w="1847" w:type="dxa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 w:rsidRPr="004763DF">
              <w:t>1</w:t>
            </w:r>
            <w:r>
              <w:rPr>
                <w:rFonts w:hint="eastAsia"/>
              </w:rPr>
              <w:t>1</w:t>
            </w:r>
            <w:r w:rsidRPr="004763DF">
              <w:t>:</w:t>
            </w:r>
            <w:r>
              <w:rPr>
                <w:rFonts w:hint="eastAsia"/>
              </w:rPr>
              <w:t>50</w:t>
            </w:r>
            <w:r w:rsidRPr="004763DF">
              <w:t>~1</w:t>
            </w:r>
            <w:r>
              <w:rPr>
                <w:rFonts w:hint="eastAsia"/>
              </w:rPr>
              <w:t>2</w:t>
            </w:r>
            <w:r w:rsidRPr="004763DF">
              <w:t>:</w:t>
            </w:r>
            <w:r w:rsidRPr="004763DF">
              <w:rPr>
                <w:rFonts w:hint="eastAsia"/>
              </w:rPr>
              <w:t>0</w:t>
            </w:r>
            <w:r w:rsidRPr="004763DF">
              <w:t>0</w:t>
            </w:r>
          </w:p>
        </w:tc>
        <w:tc>
          <w:tcPr>
            <w:tcW w:w="8076" w:type="dxa"/>
            <w:gridSpan w:val="2"/>
            <w:vAlign w:val="center"/>
          </w:tcPr>
          <w:p w:rsidR="00B01F4F" w:rsidRPr="00645BE5" w:rsidRDefault="00B01F4F" w:rsidP="003D6823">
            <w:pPr>
              <w:pStyle w:val="2"/>
              <w:jc w:val="center"/>
              <w:rPr>
                <w:spacing w:val="40"/>
              </w:rPr>
            </w:pPr>
            <w:r w:rsidRPr="00645BE5">
              <w:rPr>
                <w:rFonts w:hint="eastAsia"/>
                <w:spacing w:val="40"/>
              </w:rPr>
              <w:t>Q&amp;A /</w:t>
            </w:r>
            <w:r w:rsidRPr="00645BE5">
              <w:rPr>
                <w:rFonts w:hint="eastAsia"/>
                <w:spacing w:val="40"/>
              </w:rPr>
              <w:t>綜合座談</w:t>
            </w:r>
          </w:p>
        </w:tc>
      </w:tr>
      <w:tr w:rsidR="00B01F4F" w:rsidRPr="004763DF" w:rsidTr="003D6823">
        <w:trPr>
          <w:trHeight w:val="705"/>
        </w:trPr>
        <w:tc>
          <w:tcPr>
            <w:tcW w:w="1847" w:type="dxa"/>
            <w:vAlign w:val="center"/>
          </w:tcPr>
          <w:p w:rsidR="00B01F4F" w:rsidRPr="004763DF" w:rsidRDefault="00B01F4F" w:rsidP="003D6823">
            <w:pPr>
              <w:pStyle w:val="2"/>
              <w:jc w:val="center"/>
            </w:pPr>
            <w:r>
              <w:rPr>
                <w:rFonts w:hint="eastAsia"/>
              </w:rPr>
              <w:t>12:00~</w:t>
            </w:r>
          </w:p>
        </w:tc>
        <w:tc>
          <w:tcPr>
            <w:tcW w:w="8076" w:type="dxa"/>
            <w:gridSpan w:val="2"/>
            <w:vAlign w:val="center"/>
          </w:tcPr>
          <w:p w:rsidR="00B01F4F" w:rsidRPr="00645BE5" w:rsidRDefault="00B01F4F" w:rsidP="003D6823">
            <w:pPr>
              <w:pStyle w:val="2"/>
              <w:jc w:val="center"/>
              <w:rPr>
                <w:spacing w:val="40"/>
              </w:rPr>
            </w:pPr>
            <w:r w:rsidRPr="00FC4063">
              <w:rPr>
                <w:rFonts w:hint="eastAsia"/>
                <w:spacing w:val="40"/>
              </w:rPr>
              <w:t>結束</w:t>
            </w:r>
          </w:p>
        </w:tc>
      </w:tr>
    </w:tbl>
    <w:p w:rsidR="00B01F4F" w:rsidRPr="004763DF" w:rsidRDefault="00B01F4F" w:rsidP="00B01F4F">
      <w:pPr>
        <w:pStyle w:val="2"/>
        <w:spacing w:line="360" w:lineRule="exact"/>
        <w:ind w:left="560" w:hangingChars="200" w:hanging="560"/>
      </w:pPr>
      <w:r w:rsidRPr="004763DF">
        <w:rPr>
          <w:rFonts w:hint="eastAsia"/>
        </w:rPr>
        <w:t>七、收費標準：免費。</w:t>
      </w:r>
    </w:p>
    <w:p w:rsidR="00B01F4F" w:rsidRPr="0027543B" w:rsidRDefault="00B01F4F" w:rsidP="00B01F4F">
      <w:pPr>
        <w:pStyle w:val="2"/>
        <w:spacing w:line="360" w:lineRule="exact"/>
        <w:ind w:left="560" w:hangingChars="200" w:hanging="560"/>
      </w:pPr>
      <w:bookmarkStart w:id="1" w:name="_Hlk96353895"/>
      <w:r w:rsidRPr="004763DF">
        <w:rPr>
          <w:rFonts w:hint="eastAsia"/>
        </w:rPr>
        <w:t>八、報名名額：</w:t>
      </w:r>
      <w:r w:rsidRPr="00D66E5D">
        <w:rPr>
          <w:rFonts w:hint="eastAsia"/>
        </w:rPr>
        <w:t>採線上</w:t>
      </w:r>
      <w:r>
        <w:rPr>
          <w:rFonts w:hint="eastAsia"/>
        </w:rPr>
        <w:t>進行，</w:t>
      </w:r>
      <w:r w:rsidRPr="008F1695">
        <w:rPr>
          <w:rFonts w:hint="eastAsia"/>
        </w:rPr>
        <w:t>會議連結</w:t>
      </w:r>
      <w:r w:rsidRPr="00D66E5D">
        <w:t>(Google Meet)</w:t>
      </w:r>
      <w:r w:rsidRPr="0027543B">
        <w:rPr>
          <w:rFonts w:hint="eastAsia"/>
        </w:rPr>
        <w:t>另行提供。</w:t>
      </w:r>
    </w:p>
    <w:p w:rsidR="00B01F4F" w:rsidRPr="00E06917" w:rsidRDefault="00B01F4F" w:rsidP="00B01F4F">
      <w:pPr>
        <w:pStyle w:val="2"/>
        <w:spacing w:line="360" w:lineRule="exact"/>
        <w:ind w:left="560" w:hangingChars="200" w:hanging="560"/>
        <w:jc w:val="both"/>
        <w:rPr>
          <w:rFonts w:cs="Arial"/>
        </w:rPr>
      </w:pPr>
      <w:r w:rsidRPr="0027543B">
        <w:rPr>
          <w:rFonts w:hint="eastAsia"/>
        </w:rPr>
        <w:lastRenderedPageBreak/>
        <w:t>九、</w:t>
      </w:r>
      <w:r w:rsidRPr="0027543B">
        <w:rPr>
          <w:rStyle w:val="a4"/>
          <w:rFonts w:ascii="標楷體" w:hAnsi="標楷體" w:hint="eastAsia"/>
          <w:sz w:val="28"/>
          <w:szCs w:val="28"/>
        </w:rPr>
        <w:t>報名方式：自</w:t>
      </w:r>
      <w:r w:rsidRPr="0027543B">
        <w:rPr>
          <w:rFonts w:hint="eastAsia"/>
        </w:rPr>
        <w:t>1</w:t>
      </w:r>
      <w:r w:rsidRPr="0027543B">
        <w:t>11</w:t>
      </w:r>
      <w:r w:rsidRPr="0027543B">
        <w:rPr>
          <w:rFonts w:hint="eastAsia"/>
        </w:rPr>
        <w:t>年</w:t>
      </w:r>
      <w:r w:rsidRPr="0027543B">
        <w:rPr>
          <w:rFonts w:hint="eastAsia"/>
        </w:rPr>
        <w:t>1</w:t>
      </w:r>
      <w:r>
        <w:rPr>
          <w:rFonts w:hint="eastAsia"/>
        </w:rPr>
        <w:t>2</w:t>
      </w:r>
      <w:r w:rsidRPr="0027543B">
        <w:t>月</w:t>
      </w:r>
      <w:r>
        <w:rPr>
          <w:rFonts w:hint="eastAsia"/>
        </w:rPr>
        <w:t>5</w:t>
      </w:r>
      <w:r w:rsidRPr="0027543B">
        <w:t>日</w:t>
      </w:r>
      <w:r w:rsidRPr="0027543B">
        <w:rPr>
          <w:rFonts w:hint="eastAsia"/>
        </w:rPr>
        <w:t>（星期</w:t>
      </w:r>
      <w:r>
        <w:rPr>
          <w:rFonts w:hint="eastAsia"/>
        </w:rPr>
        <w:t>一</w:t>
      </w:r>
      <w:r w:rsidRPr="0027543B">
        <w:rPr>
          <w:rFonts w:hint="eastAsia"/>
        </w:rPr>
        <w:t>）上午</w:t>
      </w:r>
      <w:r w:rsidRPr="0027543B">
        <w:rPr>
          <w:rFonts w:hint="eastAsia"/>
        </w:rPr>
        <w:t>10:</w:t>
      </w:r>
      <w:r w:rsidRPr="0027543B">
        <w:t>00</w:t>
      </w:r>
      <w:r w:rsidRPr="0027543B">
        <w:rPr>
          <w:rFonts w:hint="eastAsia"/>
        </w:rPr>
        <w:t>起至</w:t>
      </w:r>
      <w:r w:rsidRPr="0027543B">
        <w:rPr>
          <w:rFonts w:hint="eastAsia"/>
        </w:rPr>
        <w:t>1</w:t>
      </w:r>
      <w:r>
        <w:rPr>
          <w:rFonts w:hint="eastAsia"/>
        </w:rPr>
        <w:t>2</w:t>
      </w:r>
      <w:r w:rsidRPr="0027543B">
        <w:t>月</w:t>
      </w:r>
      <w:r>
        <w:rPr>
          <w:rFonts w:hint="eastAsia"/>
        </w:rPr>
        <w:t>14</w:t>
      </w:r>
      <w:r w:rsidRPr="0027543B">
        <w:t>日</w:t>
      </w:r>
      <w:r w:rsidRPr="0027543B">
        <w:rPr>
          <w:rFonts w:hint="eastAsia"/>
        </w:rPr>
        <w:t>（星期</w:t>
      </w:r>
      <w:r>
        <w:rPr>
          <w:rFonts w:hint="eastAsia"/>
        </w:rPr>
        <w:t>三</w:t>
      </w:r>
      <w:r w:rsidRPr="0027543B">
        <w:rPr>
          <w:rFonts w:hint="eastAsia"/>
        </w:rPr>
        <w:t>）</w:t>
      </w:r>
      <w:r>
        <w:rPr>
          <w:rFonts w:hint="eastAsia"/>
        </w:rPr>
        <w:t>中午</w:t>
      </w:r>
      <w:r>
        <w:rPr>
          <w:rFonts w:hint="eastAsia"/>
        </w:rPr>
        <w:t>12</w:t>
      </w:r>
      <w:r>
        <w:rPr>
          <w:rFonts w:hint="eastAsia"/>
        </w:rPr>
        <w:t>時</w:t>
      </w:r>
      <w:r w:rsidRPr="0027543B">
        <w:rPr>
          <w:rFonts w:hint="eastAsia"/>
        </w:rPr>
        <w:t>止，欲報名</w:t>
      </w:r>
      <w:r>
        <w:rPr>
          <w:rFonts w:hint="eastAsia"/>
        </w:rPr>
        <w:t>之律師</w:t>
      </w:r>
      <w:r w:rsidRPr="0027543B">
        <w:rPr>
          <w:rFonts w:hint="eastAsia"/>
        </w:rPr>
        <w:t>請於期間內</w:t>
      </w:r>
      <w:bookmarkStart w:id="2" w:name="_Hlk96359109"/>
      <w:r w:rsidRPr="0027543B">
        <w:rPr>
          <w:rFonts w:hint="eastAsia"/>
        </w:rPr>
        <w:t>逕向全國律師聯合會</w:t>
      </w:r>
      <w:bookmarkEnd w:id="2"/>
      <w:r w:rsidRPr="0027543B">
        <w:rPr>
          <w:rFonts w:hint="eastAsia"/>
        </w:rPr>
        <w:t>完成線上報名</w:t>
      </w:r>
      <w:r w:rsidRPr="0027543B">
        <w:rPr>
          <w:rFonts w:cs="Arial" w:hint="eastAsia"/>
        </w:rPr>
        <w:t>。</w:t>
      </w:r>
      <w:r w:rsidRPr="00E06917">
        <w:rPr>
          <w:rFonts w:cs="Arial" w:hint="eastAsia"/>
        </w:rPr>
        <w:t>以報名先後順序為準，額滿將提早關閉報名系統。報名成功之律師將於</w:t>
      </w:r>
      <w:r>
        <w:rPr>
          <w:rFonts w:cs="Arial" w:hint="eastAsia"/>
        </w:rPr>
        <w:t>12</w:t>
      </w:r>
      <w:r w:rsidRPr="00E06917">
        <w:rPr>
          <w:rFonts w:cs="Arial" w:hint="eastAsia"/>
        </w:rPr>
        <w:t>/</w:t>
      </w:r>
      <w:r>
        <w:rPr>
          <w:rFonts w:cs="Arial" w:hint="eastAsia"/>
        </w:rPr>
        <w:t>14</w:t>
      </w:r>
      <w:r>
        <w:rPr>
          <w:rFonts w:cs="Arial" w:hint="eastAsia"/>
        </w:rPr>
        <w:t>下班前</w:t>
      </w:r>
      <w:r w:rsidRPr="00E06917">
        <w:rPr>
          <w:rFonts w:cs="Arial" w:hint="eastAsia"/>
        </w:rPr>
        <w:t>以電子郵件方式通知。</w:t>
      </w:r>
    </w:p>
    <w:p w:rsidR="00B01F4F" w:rsidRDefault="009B2A41" w:rsidP="00B01F4F">
      <w:pPr>
        <w:pStyle w:val="2"/>
        <w:spacing w:line="360" w:lineRule="exact"/>
        <w:ind w:left="560" w:hangingChars="200" w:hanging="560"/>
        <w:rPr>
          <w:rFonts w:cs="Arial"/>
        </w:rPr>
      </w:pPr>
      <w:r w:rsidRPr="0042738A">
        <w:rPr>
          <w:rFonts w:cs="Arial"/>
        </w:rPr>
        <w:drawing>
          <wp:anchor distT="0" distB="0" distL="114300" distR="114300" simplePos="0" relativeHeight="251660288" behindDoc="1" locked="0" layoutInCell="1" allowOverlap="1" wp14:anchorId="22F6B3AD" wp14:editId="6D57ABE4">
            <wp:simplePos x="0" y="0"/>
            <wp:positionH relativeFrom="column">
              <wp:posOffset>4241800</wp:posOffset>
            </wp:positionH>
            <wp:positionV relativeFrom="paragraph">
              <wp:posOffset>121920</wp:posOffset>
            </wp:positionV>
            <wp:extent cx="447040" cy="447040"/>
            <wp:effectExtent l="0" t="0" r="0" b="0"/>
            <wp:wrapNone/>
            <wp:docPr id="1" name="圖片 1" descr="C:\Users\USER\Downloads\qrcod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2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4F" w:rsidRPr="00E06917">
        <w:rPr>
          <w:rFonts w:cs="Arial" w:hint="eastAsia"/>
        </w:rPr>
        <w:t xml:space="preserve">    </w:t>
      </w:r>
      <w:r w:rsidR="00B01F4F" w:rsidRPr="00E06917">
        <w:rPr>
          <w:rFonts w:cs="Arial" w:hint="eastAsia"/>
        </w:rPr>
        <w:t>報名網址</w:t>
      </w:r>
      <w:r w:rsidR="00B01F4F">
        <w:rPr>
          <w:rFonts w:cs="Arial" w:hint="eastAsia"/>
        </w:rPr>
        <w:t>:</w:t>
      </w:r>
      <w:hyperlink r:id="rId8" w:history="1">
        <w:r w:rsidR="0042738A" w:rsidRPr="009B2A41">
          <w:rPr>
            <w:rStyle w:val="a9"/>
            <w:rFonts w:cs="Arial"/>
          </w:rPr>
          <w:t>https://forms.gle/XaKuxBDxV5ry3zLBA</w:t>
        </w:r>
      </w:hyperlink>
    </w:p>
    <w:p w:rsidR="009B2A41" w:rsidRDefault="009B2A41" w:rsidP="00B01F4F">
      <w:pPr>
        <w:pStyle w:val="2"/>
        <w:spacing w:line="360" w:lineRule="exact"/>
        <w:ind w:left="560" w:hangingChars="200" w:hanging="560"/>
        <w:rPr>
          <w:rFonts w:cs="Arial"/>
        </w:rPr>
      </w:pPr>
    </w:p>
    <w:p w:rsidR="00B01F4F" w:rsidRDefault="00B01F4F" w:rsidP="00B01F4F">
      <w:pPr>
        <w:pStyle w:val="2"/>
        <w:spacing w:line="360" w:lineRule="exact"/>
        <w:ind w:left="560" w:hangingChars="200" w:hanging="560"/>
        <w:rPr>
          <w:rFonts w:cs="Arial"/>
        </w:rPr>
      </w:pPr>
    </w:p>
    <w:p w:rsidR="00B01F4F" w:rsidRDefault="00B01F4F" w:rsidP="00B01F4F">
      <w:pPr>
        <w:pStyle w:val="2"/>
        <w:spacing w:line="360" w:lineRule="exact"/>
        <w:ind w:left="560" w:hangingChars="200" w:hanging="560"/>
        <w:rPr>
          <w:rFonts w:cs="Arial"/>
        </w:rPr>
      </w:pPr>
    </w:p>
    <w:p w:rsidR="009B2A41" w:rsidRPr="0027543B" w:rsidRDefault="009B2A41" w:rsidP="00B01F4F">
      <w:pPr>
        <w:pStyle w:val="2"/>
        <w:spacing w:line="360" w:lineRule="exact"/>
        <w:ind w:left="560" w:hangingChars="200" w:hanging="560"/>
        <w:rPr>
          <w:rFonts w:cs="Arial" w:hint="eastAsia"/>
        </w:rPr>
      </w:pPr>
      <w:bookmarkStart w:id="3" w:name="_GoBack"/>
      <w:bookmarkEnd w:id="3"/>
    </w:p>
    <w:bookmarkEnd w:id="1"/>
    <w:p w:rsidR="00B01F4F" w:rsidRPr="00722816" w:rsidRDefault="00B01F4F" w:rsidP="00B01F4F">
      <w:pPr>
        <w:pStyle w:val="2"/>
        <w:spacing w:line="360" w:lineRule="exact"/>
        <w:ind w:left="560" w:hangingChars="200" w:hanging="560"/>
      </w:pPr>
      <w:r w:rsidRPr="00722816">
        <w:rPr>
          <w:rFonts w:hint="eastAsia"/>
        </w:rPr>
        <w:t>連絡</w:t>
      </w:r>
      <w:r>
        <w:rPr>
          <w:rFonts w:hint="eastAsia"/>
        </w:rPr>
        <w:t>人</w:t>
      </w:r>
      <w:r w:rsidRPr="00722816">
        <w:rPr>
          <w:rFonts w:hint="eastAsia"/>
        </w:rPr>
        <w:t>：全國律師聯合會</w:t>
      </w:r>
      <w:r w:rsidRPr="00722816">
        <w:rPr>
          <w:rFonts w:hint="eastAsia"/>
        </w:rPr>
        <w:t xml:space="preserve"> </w:t>
      </w:r>
      <w:r w:rsidRPr="00722816">
        <w:rPr>
          <w:rFonts w:hint="eastAsia"/>
        </w:rPr>
        <w:t>應佳容</w:t>
      </w:r>
    </w:p>
    <w:p w:rsidR="00B01F4F" w:rsidRPr="00722816" w:rsidRDefault="00B01F4F" w:rsidP="00B01F4F">
      <w:pPr>
        <w:pStyle w:val="2"/>
        <w:spacing w:line="360" w:lineRule="exact"/>
      </w:pPr>
      <w:r>
        <w:rPr>
          <w:rFonts w:hint="eastAsia"/>
        </w:rPr>
        <w:t xml:space="preserve">        </w:t>
      </w:r>
      <w:r w:rsidRPr="00722816">
        <w:rPr>
          <w:rFonts w:hint="eastAsia"/>
        </w:rPr>
        <w:t>電話：</w:t>
      </w:r>
      <w:r>
        <w:rPr>
          <w:rFonts w:hint="eastAsia"/>
        </w:rPr>
        <w:t>(</w:t>
      </w:r>
      <w:r w:rsidRPr="00722816">
        <w:rPr>
          <w:rFonts w:hint="eastAsia"/>
        </w:rPr>
        <w:t>02</w:t>
      </w:r>
      <w:r>
        <w:rPr>
          <w:rFonts w:hint="eastAsia"/>
        </w:rPr>
        <w:t>)</w:t>
      </w:r>
      <w:r w:rsidRPr="00722816">
        <w:rPr>
          <w:rFonts w:hint="eastAsia"/>
        </w:rPr>
        <w:t>2388-1707</w:t>
      </w:r>
      <w:r>
        <w:rPr>
          <w:rFonts w:hint="eastAsia"/>
        </w:rPr>
        <w:t>分機</w:t>
      </w:r>
      <w:r>
        <w:rPr>
          <w:rFonts w:hint="eastAsia"/>
        </w:rPr>
        <w:t>66</w:t>
      </w:r>
      <w:r w:rsidRPr="00722816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722816">
        <w:rPr>
          <w:rFonts w:hint="eastAsia"/>
        </w:rPr>
        <w:t>傳真：</w:t>
      </w:r>
      <w:r>
        <w:rPr>
          <w:rFonts w:hint="eastAsia"/>
        </w:rPr>
        <w:t>(</w:t>
      </w:r>
      <w:r w:rsidRPr="00722816">
        <w:rPr>
          <w:rFonts w:hint="eastAsia"/>
        </w:rPr>
        <w:t>02</w:t>
      </w:r>
      <w:r>
        <w:rPr>
          <w:rFonts w:hint="eastAsia"/>
        </w:rPr>
        <w:t>)</w:t>
      </w:r>
      <w:r w:rsidRPr="00722816">
        <w:rPr>
          <w:rFonts w:hint="eastAsia"/>
        </w:rPr>
        <w:t>2388-1708</w:t>
      </w:r>
    </w:p>
    <w:p w:rsidR="00B01F4F" w:rsidRPr="001677FF" w:rsidRDefault="00B01F4F" w:rsidP="00B01F4F">
      <w:pPr>
        <w:pStyle w:val="2"/>
        <w:spacing w:line="360" w:lineRule="exact"/>
        <w:ind w:left="560" w:hangingChars="200" w:hanging="560"/>
        <w:rPr>
          <w:rFonts w:ascii="標楷體" w:hAnsi="標楷體"/>
        </w:rPr>
      </w:pPr>
    </w:p>
    <w:p w:rsidR="00B01F4F" w:rsidRPr="003F4F35" w:rsidRDefault="00B01F4F" w:rsidP="00B01F4F"/>
    <w:p w:rsidR="00972B60" w:rsidRDefault="00972B60"/>
    <w:sectPr w:rsidR="00972B60" w:rsidSect="00642B38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8A" w:rsidRDefault="0042738A" w:rsidP="0042738A">
      <w:r>
        <w:separator/>
      </w:r>
    </w:p>
  </w:endnote>
  <w:endnote w:type="continuationSeparator" w:id="0">
    <w:p w:rsidR="0042738A" w:rsidRDefault="0042738A" w:rsidP="0042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8A" w:rsidRDefault="0042738A" w:rsidP="0042738A">
      <w:r>
        <w:separator/>
      </w:r>
    </w:p>
  </w:footnote>
  <w:footnote w:type="continuationSeparator" w:id="0">
    <w:p w:rsidR="0042738A" w:rsidRDefault="0042738A" w:rsidP="0042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69D"/>
    <w:multiLevelType w:val="hybridMultilevel"/>
    <w:tmpl w:val="5360ED12"/>
    <w:lvl w:ilvl="0" w:tplc="5F607C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FF2F9D"/>
    <w:multiLevelType w:val="hybridMultilevel"/>
    <w:tmpl w:val="C7745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F"/>
    <w:rsid w:val="0042738A"/>
    <w:rsid w:val="00972B60"/>
    <w:rsid w:val="009B2A41"/>
    <w:rsid w:val="00B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0B27"/>
  <w15:chartTrackingRefBased/>
  <w15:docId w15:val="{6006E60E-3E6B-4320-89EB-82B902E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 字元"/>
    <w:basedOn w:val="a"/>
    <w:link w:val="a4"/>
    <w:rsid w:val="00B01F4F"/>
    <w:pPr>
      <w:widowControl/>
      <w:ind w:left="958"/>
      <w:textAlignment w:val="baseline"/>
    </w:pPr>
    <w:rPr>
      <w:rFonts w:eastAsia="標楷體"/>
      <w:noProof/>
      <w:sz w:val="32"/>
    </w:rPr>
  </w:style>
  <w:style w:type="character" w:customStyle="1" w:styleId="a4">
    <w:name w:val="公文(後續段落_主旨) 字元 字元"/>
    <w:link w:val="a3"/>
    <w:rsid w:val="00B01F4F"/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1">
    <w:name w:val="樣式1"/>
    <w:basedOn w:val="a"/>
    <w:link w:val="10"/>
    <w:qFormat/>
    <w:rsid w:val="00B01F4F"/>
    <w:pPr>
      <w:jc w:val="center"/>
    </w:pPr>
    <w:rPr>
      <w:rFonts w:eastAsia="標楷體"/>
      <w:noProof/>
      <w:sz w:val="32"/>
      <w:szCs w:val="40"/>
    </w:rPr>
  </w:style>
  <w:style w:type="paragraph" w:customStyle="1" w:styleId="2">
    <w:name w:val="樣式2"/>
    <w:basedOn w:val="1"/>
    <w:link w:val="20"/>
    <w:qFormat/>
    <w:rsid w:val="00B01F4F"/>
    <w:pPr>
      <w:jc w:val="left"/>
    </w:pPr>
    <w:rPr>
      <w:sz w:val="28"/>
      <w:szCs w:val="28"/>
    </w:rPr>
  </w:style>
  <w:style w:type="character" w:customStyle="1" w:styleId="10">
    <w:name w:val="樣式1 字元"/>
    <w:link w:val="1"/>
    <w:rsid w:val="00B01F4F"/>
    <w:rPr>
      <w:rFonts w:ascii="Times New Roman" w:eastAsia="標楷體" w:hAnsi="Times New Roman" w:cs="Times New Roman"/>
      <w:noProof/>
      <w:sz w:val="32"/>
      <w:szCs w:val="40"/>
    </w:rPr>
  </w:style>
  <w:style w:type="character" w:customStyle="1" w:styleId="20">
    <w:name w:val="樣式2 字元"/>
    <w:link w:val="2"/>
    <w:qFormat/>
    <w:rsid w:val="00B01F4F"/>
    <w:rPr>
      <w:rFonts w:ascii="Times New Roman" w:eastAsia="標楷體" w:hAnsi="Times New Roman" w:cs="Times New Roman"/>
      <w:noProof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2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3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38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aKuxBDxV5ry3zL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456</Characters>
  <Application>Microsoft Office Word</Application>
  <DocSecurity>0</DocSecurity>
  <Lines>16</Lines>
  <Paragraphs>4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2022-12-01T10:29:00Z</dcterms:created>
  <dcterms:modified xsi:type="dcterms:W3CDTF">2022-12-02T09:47:00Z</dcterms:modified>
</cp:coreProperties>
</file>